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79"/>
        <w:gridCol w:w="1128"/>
        <w:gridCol w:w="1808"/>
        <w:gridCol w:w="1217"/>
        <w:gridCol w:w="4244"/>
      </w:tblGrid>
      <w:tr w:rsidR="00AF4EC4" w:rsidRPr="00AF4EC4" w:rsidTr="00AF4EC4">
        <w:trPr>
          <w:trHeight w:val="630"/>
        </w:trPr>
        <w:tc>
          <w:tcPr>
            <w:tcW w:w="9576" w:type="dxa"/>
            <w:gridSpan w:val="5"/>
            <w:noWrap/>
            <w:hideMark/>
          </w:tcPr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YOGA TEACHER TRAINING PRACTISE LOG</w:t>
            </w:r>
          </w:p>
        </w:tc>
      </w:tr>
      <w:tr w:rsidR="00AF4EC4" w:rsidRPr="00AF4EC4" w:rsidTr="00AF4EC4">
        <w:trPr>
          <w:trHeight w:val="915"/>
        </w:trPr>
        <w:tc>
          <w:tcPr>
            <w:tcW w:w="1180" w:type="dxa"/>
            <w:noWrap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DAY</w:t>
            </w:r>
          </w:p>
        </w:tc>
        <w:tc>
          <w:tcPr>
            <w:tcW w:w="1126" w:type="dxa"/>
            <w:noWrap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DATE</w:t>
            </w:r>
          </w:p>
        </w:tc>
        <w:tc>
          <w:tcPr>
            <w:tcW w:w="1809" w:type="dxa"/>
            <w:noWrap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PRACTISE</w:t>
            </w:r>
          </w:p>
        </w:tc>
        <w:tc>
          <w:tcPr>
            <w:tcW w:w="1215" w:type="dxa"/>
            <w:noWrap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DURATION</w:t>
            </w:r>
          </w:p>
        </w:tc>
        <w:tc>
          <w:tcPr>
            <w:tcW w:w="4246" w:type="dxa"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  <w:rPr>
                <w:b/>
                <w:bCs/>
              </w:rPr>
            </w:pPr>
            <w:r w:rsidRPr="00AF4EC4">
              <w:rPr>
                <w:b/>
                <w:bCs/>
              </w:rPr>
              <w:t>NOTES (mood, insights, goals for the next practice</w:t>
            </w:r>
            <w:bookmarkStart w:id="0" w:name="_GoBack"/>
            <w:bookmarkEnd w:id="0"/>
            <w:r w:rsidRPr="00AF4EC4">
              <w:rPr>
                <w:b/>
                <w:bCs/>
              </w:rPr>
              <w:t>, etc.)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hideMark/>
          </w:tcPr>
          <w:p w:rsidR="00AF4EC4" w:rsidRDefault="00AF4EC4" w:rsidP="00AF4EC4">
            <w:pPr>
              <w:jc w:val="center"/>
              <w:rPr>
                <w:b/>
                <w:bCs/>
              </w:rPr>
            </w:pPr>
          </w:p>
          <w:p w:rsidR="00AF4EC4" w:rsidRPr="00AF4EC4" w:rsidRDefault="00AF4EC4" w:rsidP="00AF4EC4">
            <w:pPr>
              <w:jc w:val="center"/>
            </w:pPr>
            <w:r w:rsidRPr="00AF4EC4">
              <w:rPr>
                <w:b/>
                <w:bCs/>
              </w:rPr>
              <w:t>Example</w:t>
            </w:r>
            <w:r w:rsidRPr="00AF4EC4">
              <w:br/>
              <w:t>MONDAY</w:t>
            </w:r>
          </w:p>
        </w:tc>
        <w:tc>
          <w:tcPr>
            <w:tcW w:w="1126" w:type="dxa"/>
            <w:noWrap/>
            <w:hideMark/>
          </w:tcPr>
          <w:p w:rsidR="00AF4EC4" w:rsidRDefault="00AF4EC4" w:rsidP="00AF4EC4">
            <w:pPr>
              <w:jc w:val="center"/>
              <w:rPr>
                <w:sz w:val="20"/>
                <w:szCs w:val="20"/>
              </w:rPr>
            </w:pPr>
          </w:p>
          <w:p w:rsidR="00AF4EC4" w:rsidRDefault="00AF4EC4" w:rsidP="00AF4EC4">
            <w:pPr>
              <w:jc w:val="center"/>
              <w:rPr>
                <w:sz w:val="20"/>
                <w:szCs w:val="20"/>
              </w:rPr>
            </w:pPr>
          </w:p>
          <w:p w:rsidR="00AF4EC4" w:rsidRPr="00AF4EC4" w:rsidRDefault="00AF4EC4" w:rsidP="00AF4EC4">
            <w:pPr>
              <w:jc w:val="center"/>
              <w:rPr>
                <w:sz w:val="20"/>
                <w:szCs w:val="20"/>
              </w:rPr>
            </w:pPr>
            <w:r w:rsidRPr="00AF4EC4">
              <w:rPr>
                <w:sz w:val="20"/>
                <w:szCs w:val="20"/>
              </w:rPr>
              <w:t>20.05.2020</w:t>
            </w:r>
          </w:p>
        </w:tc>
        <w:tc>
          <w:tcPr>
            <w:tcW w:w="1809" w:type="dxa"/>
            <w:hideMark/>
          </w:tcPr>
          <w:p w:rsidR="00AF4EC4" w:rsidRDefault="00AF4EC4" w:rsidP="00AF4EC4">
            <w:pPr>
              <w:jc w:val="center"/>
            </w:pPr>
            <w:r>
              <w:t>PRANAYAMA (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shodana</w:t>
            </w:r>
            <w:proofErr w:type="spellEnd"/>
            <w:r>
              <w:t>,</w:t>
            </w:r>
            <w:r>
              <w:br/>
              <w:t xml:space="preserve"> yogic </w:t>
            </w:r>
            <w:r w:rsidRPr="00AF4EC4">
              <w:t>breath,</w:t>
            </w:r>
          </w:p>
          <w:p w:rsidR="00AF4EC4" w:rsidRPr="00AF4EC4" w:rsidRDefault="00AF4EC4" w:rsidP="00AF4EC4">
            <w:pPr>
              <w:jc w:val="center"/>
            </w:pPr>
            <w:r w:rsidRPr="00AF4EC4">
              <w:t>belly and chest breathing)</w:t>
            </w:r>
          </w:p>
        </w:tc>
        <w:tc>
          <w:tcPr>
            <w:tcW w:w="1215" w:type="dxa"/>
            <w:noWrap/>
            <w:hideMark/>
          </w:tcPr>
          <w:p w:rsidR="00AF4EC4" w:rsidRDefault="00AF4EC4" w:rsidP="00AF4EC4">
            <w:pPr>
              <w:jc w:val="center"/>
            </w:pPr>
          </w:p>
          <w:p w:rsidR="00AF4EC4" w:rsidRDefault="00AF4EC4" w:rsidP="00AF4EC4">
            <w:pPr>
              <w:jc w:val="center"/>
            </w:pPr>
          </w:p>
          <w:p w:rsidR="00AF4EC4" w:rsidRPr="00AF4EC4" w:rsidRDefault="00AF4EC4" w:rsidP="00AF4EC4">
            <w:pPr>
              <w:jc w:val="center"/>
            </w:pPr>
            <w:r w:rsidRPr="00AF4EC4">
              <w:t>30min</w:t>
            </w:r>
          </w:p>
        </w:tc>
        <w:tc>
          <w:tcPr>
            <w:tcW w:w="4246" w:type="dxa"/>
            <w:hideMark/>
          </w:tcPr>
          <w:p w:rsidR="00AF4EC4" w:rsidRPr="00AF4EC4" w:rsidRDefault="00AF4EC4" w:rsidP="00AF4EC4">
            <w:pPr>
              <w:jc w:val="center"/>
            </w:pPr>
            <w:r w:rsidRPr="00AF4EC4">
              <w:t xml:space="preserve">Feeling very relaxed and grounded, noticed many thoughts arising while </w:t>
            </w:r>
            <w:r w:rsidRPr="00AF4EC4">
              <w:br/>
              <w:t xml:space="preserve">practicing chest breathing, next time will focus more on </w:t>
            </w:r>
            <w:proofErr w:type="spellStart"/>
            <w:r w:rsidRPr="00AF4EC4">
              <w:t>drishti</w:t>
            </w:r>
            <w:proofErr w:type="spellEnd"/>
            <w:r w:rsidRPr="00AF4EC4">
              <w:t xml:space="preserve"> between my eyebrows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lastRenderedPageBreak/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  <w:tr w:rsidR="00AF4EC4" w:rsidRPr="00AF4EC4" w:rsidTr="00AF4EC4">
        <w:trPr>
          <w:trHeight w:val="1002"/>
        </w:trPr>
        <w:tc>
          <w:tcPr>
            <w:tcW w:w="1180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12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809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1215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  <w:tc>
          <w:tcPr>
            <w:tcW w:w="4246" w:type="dxa"/>
            <w:noWrap/>
            <w:hideMark/>
          </w:tcPr>
          <w:p w:rsidR="00AF4EC4" w:rsidRPr="00AF4EC4" w:rsidRDefault="00AF4EC4" w:rsidP="00AF4EC4">
            <w:r w:rsidRPr="00AF4EC4">
              <w:t> </w:t>
            </w:r>
          </w:p>
        </w:tc>
      </w:tr>
    </w:tbl>
    <w:p w:rsidR="00FF1425" w:rsidRPr="00AF4EC4" w:rsidRDefault="00FF1425"/>
    <w:sectPr w:rsidR="00FF1425" w:rsidRPr="00AF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4"/>
    <w:rsid w:val="00AF4EC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B28D-5447-4390-923A-F4F1569C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2020-05-21T13:34:00Z</dcterms:created>
  <dcterms:modified xsi:type="dcterms:W3CDTF">2020-05-21T13:37:00Z</dcterms:modified>
</cp:coreProperties>
</file>